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49C4" w14:textId="77777777" w:rsidR="006D3BB9" w:rsidRDefault="006D3BB9" w:rsidP="006D3BB9">
      <w:pPr>
        <w:shd w:val="clear" w:color="auto" w:fill="FFFFFF"/>
        <w:spacing w:line="234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MẪU ĐƠN ĐỀ NGHỊ CÔNG NHẬN HẠNG (CÔNG NHẬN LẠI HẠNG, </w:t>
      </w:r>
    </w:p>
    <w:p w14:paraId="4ABEAE4F" w14:textId="77777777" w:rsidR="006D3BB9" w:rsidRDefault="006D3BB9" w:rsidP="006D3BB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CÔNG NHẬN ĐIỀU CHỈNH HẠNG) NHÀ CHUNG CƯ</w:t>
      </w:r>
      <w:r>
        <w:rPr>
          <w:color w:val="000000" w:themeColor="text1"/>
          <w:sz w:val="28"/>
          <w:szCs w:val="28"/>
        </w:rPr>
        <w:br/>
        <w:t> </w:t>
      </w:r>
      <w:r>
        <w:rPr>
          <w:i/>
          <w:iCs/>
          <w:color w:val="000000" w:themeColor="text1"/>
          <w:sz w:val="28"/>
          <w:szCs w:val="28"/>
        </w:rPr>
        <w:t>(Ban hành kèm theo Thông tư số 31/2016/TT-BXD ngày 30 tháng 12 năm 2016 </w:t>
      </w:r>
    </w:p>
    <w:p w14:paraId="1031D8D4" w14:textId="77777777" w:rsidR="006D3BB9" w:rsidRDefault="006D3BB9" w:rsidP="006D3BB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</w:rPr>
      </w:pPr>
      <w:r>
        <w:rPr>
          <w:i/>
          <w:iCs/>
          <w:color w:val="000000" w:themeColor="text1"/>
          <w:sz w:val="28"/>
          <w:szCs w:val="28"/>
        </w:rPr>
        <w:t>của Bộ trưởng Bộ Xây dựng)</w:t>
      </w:r>
    </w:p>
    <w:p w14:paraId="63580578" w14:textId="77777777" w:rsidR="006D3BB9" w:rsidRDefault="006D3BB9" w:rsidP="006D3BB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14:paraId="42D6BF3C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6"/>
          <w:szCs w:val="26"/>
        </w:rPr>
        <w:t>CỘNG HÒA XÃ HỘI CHỦ NGHĨA VIỆT NAM</w:t>
      </w:r>
      <w:r>
        <w:rPr>
          <w:b/>
          <w:bCs/>
          <w:color w:val="000000" w:themeColor="text1"/>
          <w:sz w:val="28"/>
          <w:szCs w:val="28"/>
        </w:rPr>
        <w:br/>
        <w:t> Độc lập - Tự do - Hạnh phúc </w:t>
      </w:r>
      <w:r>
        <w:rPr>
          <w:b/>
          <w:bCs/>
          <w:color w:val="000000" w:themeColor="text1"/>
          <w:sz w:val="28"/>
          <w:szCs w:val="28"/>
        </w:rPr>
        <w:br/>
        <w:t> ---------------</w:t>
      </w:r>
    </w:p>
    <w:p w14:paraId="43733730" w14:textId="77777777" w:rsidR="006D3BB9" w:rsidRDefault="006D3BB9" w:rsidP="006D3BB9">
      <w:pPr>
        <w:pStyle w:val="NormalWeb"/>
        <w:shd w:val="clear" w:color="auto" w:fill="FFFFFF"/>
        <w:spacing w:before="240" w:beforeAutospacing="0" w:after="240" w:afterAutospacing="0" w:line="234" w:lineRule="atLeast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ĐƠN ĐỀ NGHỊ CÔNG NHẬN HẠNG NHÀ CHUNG CƯ</w:t>
      </w:r>
    </w:p>
    <w:p w14:paraId="361916D6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Kính gửi: Sở Xây dựng tỉnh (thành phố) …………………..</w:t>
      </w:r>
    </w:p>
    <w:p w14:paraId="7B8DE6E1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Căn cứ Luật Nhà ở số 65/2014/QH13;</w:t>
      </w:r>
    </w:p>
    <w:p w14:paraId="0DDF4F76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Căn cứ Thông tư số 31/2016/TT-BXD ngày 30 tháng 12 năm 2016 của Bộ trưởng Bộ Xây dựng;</w:t>
      </w:r>
    </w:p>
    <w:p w14:paraId="4AF80FF3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(Tên tổ chức, cá nhân)…… đề nghị Sở Xây dựng xem xét, quyết định công nhận hạng nhà chung cư </w:t>
      </w:r>
      <w:r>
        <w:rPr>
          <w:i/>
          <w:iCs/>
          <w:color w:val="000000" w:themeColor="text1"/>
          <w:sz w:val="28"/>
          <w:szCs w:val="28"/>
        </w:rPr>
        <w:t>(hoặc công nhận lại, điều chỉnh hạng nhà chung cư)</w:t>
      </w:r>
      <w:r>
        <w:rPr>
          <w:color w:val="000000" w:themeColor="text1"/>
          <w:sz w:val="28"/>
          <w:szCs w:val="28"/>
        </w:rPr>
        <w:t> với các nội dung sau đây:</w:t>
      </w:r>
    </w:p>
    <w:p w14:paraId="2988ABF4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1. Tên tổ chức, cá nhân đề nghị: ............................................................................</w:t>
      </w:r>
    </w:p>
    <w:p w14:paraId="7B397ED6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 Địa chỉ, số điện thoại, fax: ..................................................................................</w:t>
      </w:r>
    </w:p>
    <w:p w14:paraId="67C3D7B8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3. Tên nhà chung cư đề nghị công nhận hạng </w:t>
      </w:r>
      <w:r>
        <w:rPr>
          <w:i/>
          <w:iCs/>
          <w:color w:val="000000" w:themeColor="text1"/>
          <w:sz w:val="28"/>
          <w:szCs w:val="28"/>
        </w:rPr>
        <w:t>(công nhận lại, công nhận điều chỉnh hạng)</w:t>
      </w:r>
      <w:r>
        <w:rPr>
          <w:color w:val="000000" w:themeColor="text1"/>
          <w:sz w:val="28"/>
          <w:szCs w:val="28"/>
        </w:rPr>
        <w:t> :  .....................................................................................................</w:t>
      </w:r>
    </w:p>
    <w:p w14:paraId="5F3790F9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4. Địa chỉ nhà chung cư:..........................................................................................</w:t>
      </w:r>
    </w:p>
    <w:p w14:paraId="71C18635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5. Hạng nhà chung cư đề nghị công nhận (A, B, C): ..............................................</w:t>
      </w:r>
    </w:p>
    <w:p w14:paraId="284692B8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6. Kèm theo văn bản đề nghị này có các hồ sơ theo quy định tại Điều 7 của Thông tư số31/2016/TT-BXD bao gồm:</w:t>
      </w:r>
    </w:p>
    <w:p w14:paraId="3677733D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a) .............................................................................................................................</w:t>
      </w:r>
    </w:p>
    <w:p w14:paraId="1F8CAF33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b) .............................................................................................................................</w:t>
      </w:r>
    </w:p>
    <w:p w14:paraId="7329E84E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c...............................................................................................................................</w:t>
      </w:r>
    </w:p>
    <w:p w14:paraId="29C1DBB1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d) .............................................................................................................................</w:t>
      </w:r>
    </w:p>
    <w:p w14:paraId="0D15E9C0" w14:textId="77777777" w:rsidR="006D3BB9" w:rsidRDefault="006D3BB9" w:rsidP="006D3BB9">
      <w:pPr>
        <w:pStyle w:val="NormalWeb"/>
        <w:shd w:val="clear" w:color="auto" w:fill="FFFFFF"/>
        <w:spacing w:before="120" w:beforeAutospacing="0" w:after="0" w:afterAutospacing="0" w:line="234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6D3BB9" w14:paraId="17A478B5" w14:textId="77777777" w:rsidTr="00295285">
        <w:trPr>
          <w:tblCellSpacing w:w="0" w:type="dxa"/>
        </w:trPr>
        <w:tc>
          <w:tcPr>
            <w:tcW w:w="4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1310" w14:textId="77777777" w:rsidR="006D3BB9" w:rsidRDefault="006D3BB9" w:rsidP="00295285">
            <w:pPr>
              <w:pStyle w:val="NormalWeb"/>
              <w:spacing w:before="120" w:beforeAutospacing="0" w:after="0" w:afterAutospacing="0" w:line="23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4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1C02" w14:textId="77777777" w:rsidR="006D3BB9" w:rsidRDefault="006D3BB9" w:rsidP="00295285">
            <w:pPr>
              <w:pStyle w:val="NormalWeb"/>
              <w:spacing w:before="120" w:beforeAutospacing="0" w:after="0" w:afterAutospacing="0" w:line="23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…….., ngày ….. tháng …. năm …..</w:t>
            </w:r>
            <w:r>
              <w:rPr>
                <w:color w:val="000000" w:themeColor="text1"/>
                <w:sz w:val="28"/>
                <w:szCs w:val="28"/>
              </w:rPr>
              <w:br/>
              <w:t>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Đại diện tổ chức, cá nhân đề nghị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 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(Ký, ghi rõ họ tên; nếu là tổ chức thì phải ghi thêm chức danh và đóng dấu)</w:t>
            </w:r>
          </w:p>
        </w:tc>
      </w:tr>
    </w:tbl>
    <w:p w14:paraId="2F662F67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B9"/>
    <w:rsid w:val="000257D5"/>
    <w:rsid w:val="006D3BB9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8B4A"/>
  <w15:chartTrackingRefBased/>
  <w15:docId w15:val="{C97A3771-6464-45FB-A16B-80F9DE8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D3BB9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6D3BB9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2021-01-04T08:42:00Z</dcterms:created>
  <dcterms:modified xsi:type="dcterms:W3CDTF">2021-01-04T08:42:00Z</dcterms:modified>
</cp:coreProperties>
</file>